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0D5" w:rsidRDefault="00B9346A" w:rsidP="00B9346A">
      <w:pPr>
        <w:spacing w:after="0" w:line="240" w:lineRule="auto"/>
        <w:rPr>
          <w:rFonts w:ascii="Times New Roman" w:hAnsi="Times New Roman" w:cs="Times New Roman"/>
          <w:noProof/>
          <w:color w:val="FF0000"/>
          <w:sz w:val="24"/>
          <w:szCs w:val="24"/>
          <w:lang w:val="ro-RO"/>
        </w:rPr>
      </w:pPr>
      <w:r>
        <w:rPr>
          <w:rFonts w:ascii="Times New Roman" w:hAnsi="Times New Roman" w:cs="Times New Roman"/>
          <w:b/>
          <w:i/>
          <w:sz w:val="24"/>
          <w:szCs w:val="24"/>
        </w:rPr>
        <w:t xml:space="preserve">extras </w:t>
      </w:r>
      <w:r w:rsidR="00D6176D" w:rsidRPr="00B43423">
        <w:rPr>
          <w:rFonts w:ascii="Times New Roman" w:hAnsi="Times New Roman" w:cs="Times New Roman"/>
          <w:b/>
          <w:i/>
          <w:sz w:val="24"/>
          <w:szCs w:val="24"/>
        </w:rPr>
        <w:t>Anexa nr. 5</w:t>
      </w:r>
      <w:r w:rsidR="006A30D5" w:rsidRPr="00B43423">
        <w:rPr>
          <w:rFonts w:ascii="Times New Roman" w:hAnsi="Times New Roman" w:cs="Times New Roman"/>
          <w:b/>
          <w:i/>
          <w:sz w:val="24"/>
          <w:szCs w:val="24"/>
        </w:rPr>
        <w:t xml:space="preserve"> la adresa nr.</w:t>
      </w:r>
      <w:r w:rsidR="00B43423" w:rsidRPr="00B43423">
        <w:rPr>
          <w:rFonts w:ascii="Times New Roman" w:hAnsi="Times New Roman" w:cs="Times New Roman"/>
          <w:b/>
          <w:i/>
          <w:sz w:val="24"/>
          <w:szCs w:val="24"/>
        </w:rPr>
        <w:t xml:space="preserve"> 658</w:t>
      </w:r>
      <w:r w:rsidR="006A30D5" w:rsidRPr="00B43423">
        <w:rPr>
          <w:rFonts w:ascii="Times New Roman" w:hAnsi="Times New Roman" w:cs="Times New Roman"/>
          <w:b/>
          <w:i/>
          <w:sz w:val="24"/>
          <w:szCs w:val="24"/>
        </w:rPr>
        <w:t>/146587_POCU/</w:t>
      </w:r>
      <w:r w:rsidR="00B43423" w:rsidRPr="00B43423">
        <w:rPr>
          <w:rFonts w:ascii="Times New Roman" w:hAnsi="Times New Roman" w:cs="Times New Roman"/>
          <w:b/>
          <w:i/>
          <w:sz w:val="24"/>
          <w:szCs w:val="24"/>
        </w:rPr>
        <w:t>24.11</w:t>
      </w:r>
      <w:r w:rsidR="006A30D5" w:rsidRPr="00B43423">
        <w:rPr>
          <w:rFonts w:ascii="Times New Roman" w:hAnsi="Times New Roman" w:cs="Times New Roman"/>
          <w:b/>
          <w:i/>
          <w:sz w:val="24"/>
          <w:szCs w:val="24"/>
        </w:rPr>
        <w:t xml:space="preserve">.2022 </w:t>
      </w:r>
    </w:p>
    <w:p w:rsidR="00B9346A" w:rsidRPr="00B43423" w:rsidRDefault="00B9346A" w:rsidP="00B9346A">
      <w:pPr>
        <w:spacing w:after="0" w:line="240" w:lineRule="auto"/>
        <w:rPr>
          <w:rFonts w:ascii="Times New Roman" w:hAnsi="Times New Roman" w:cs="Times New Roman"/>
          <w:noProof/>
          <w:color w:val="FF0000"/>
          <w:sz w:val="24"/>
          <w:szCs w:val="24"/>
          <w:lang w:val="ro-RO"/>
        </w:rPr>
      </w:pPr>
      <w:bookmarkStart w:id="0" w:name="_GoBack"/>
      <w:bookmarkEnd w:id="0"/>
    </w:p>
    <w:p w:rsidR="00691433" w:rsidRPr="00B43423" w:rsidRDefault="00E8073A" w:rsidP="00691433">
      <w:pPr>
        <w:spacing w:after="0" w:line="240" w:lineRule="auto"/>
        <w:ind w:firstLine="360"/>
        <w:jc w:val="center"/>
        <w:rPr>
          <w:rFonts w:ascii="Times New Roman" w:hAnsi="Times New Roman" w:cs="Times New Roman"/>
          <w:b/>
          <w:sz w:val="24"/>
          <w:szCs w:val="24"/>
        </w:rPr>
      </w:pPr>
      <w:r w:rsidRPr="00B43423">
        <w:rPr>
          <w:rFonts w:ascii="Times New Roman" w:hAnsi="Times New Roman" w:cs="Times New Roman"/>
          <w:b/>
          <w:sz w:val="24"/>
          <w:szCs w:val="24"/>
        </w:rPr>
        <w:t>Precizări</w:t>
      </w:r>
      <w:r w:rsidR="00E36442" w:rsidRPr="00B43423">
        <w:rPr>
          <w:rFonts w:ascii="Times New Roman" w:hAnsi="Times New Roman" w:cs="Times New Roman"/>
          <w:b/>
          <w:sz w:val="24"/>
          <w:szCs w:val="24"/>
        </w:rPr>
        <w:t xml:space="preserve"> </w:t>
      </w:r>
    </w:p>
    <w:p w:rsidR="00E36442" w:rsidRPr="00B9346A" w:rsidRDefault="00691433" w:rsidP="00B9346A">
      <w:pPr>
        <w:spacing w:after="0" w:line="240" w:lineRule="auto"/>
        <w:ind w:firstLine="360"/>
        <w:jc w:val="center"/>
        <w:rPr>
          <w:rFonts w:ascii="Times New Roman" w:hAnsi="Times New Roman" w:cs="Times New Roman"/>
          <w:b/>
          <w:sz w:val="24"/>
          <w:szCs w:val="24"/>
        </w:rPr>
      </w:pPr>
      <w:r w:rsidRPr="00B43423">
        <w:rPr>
          <w:rFonts w:ascii="Times New Roman" w:hAnsi="Times New Roman" w:cs="Times New Roman"/>
          <w:b/>
          <w:sz w:val="24"/>
          <w:szCs w:val="24"/>
        </w:rPr>
        <w:t>p</w:t>
      </w:r>
      <w:r w:rsidR="00E36442" w:rsidRPr="00B43423">
        <w:rPr>
          <w:rFonts w:ascii="Times New Roman" w:hAnsi="Times New Roman" w:cs="Times New Roman"/>
          <w:b/>
          <w:sz w:val="24"/>
          <w:szCs w:val="24"/>
        </w:rPr>
        <w:t>rivind</w:t>
      </w:r>
      <w:r w:rsidRPr="00B43423">
        <w:rPr>
          <w:rFonts w:ascii="Times New Roman" w:hAnsi="Times New Roman" w:cs="Times New Roman"/>
          <w:b/>
          <w:sz w:val="24"/>
          <w:szCs w:val="24"/>
        </w:rPr>
        <w:t xml:space="preserve"> </w:t>
      </w:r>
      <w:r w:rsidR="003817BD" w:rsidRPr="00B43423">
        <w:rPr>
          <w:rFonts w:ascii="Times New Roman" w:hAnsi="Times New Roman" w:cs="Times New Roman"/>
          <w:b/>
          <w:sz w:val="24"/>
          <w:szCs w:val="24"/>
        </w:rPr>
        <w:t>organizarea</w:t>
      </w:r>
      <w:r w:rsidR="00FE6B59" w:rsidRPr="00B43423">
        <w:rPr>
          <w:rFonts w:ascii="Times New Roman" w:hAnsi="Times New Roman" w:cs="Times New Roman"/>
          <w:b/>
          <w:sz w:val="24"/>
          <w:szCs w:val="24"/>
        </w:rPr>
        <w:t xml:space="preserve"> și desfășurarea</w:t>
      </w:r>
      <w:r w:rsidR="003817BD" w:rsidRPr="00B43423">
        <w:rPr>
          <w:rFonts w:ascii="Times New Roman" w:hAnsi="Times New Roman" w:cs="Times New Roman"/>
          <w:b/>
          <w:sz w:val="24"/>
          <w:szCs w:val="24"/>
        </w:rPr>
        <w:t xml:space="preserve"> programelor</w:t>
      </w:r>
      <w:r w:rsidR="00E36442" w:rsidRPr="00B43423">
        <w:rPr>
          <w:rFonts w:ascii="Times New Roman" w:hAnsi="Times New Roman" w:cs="Times New Roman"/>
          <w:b/>
          <w:sz w:val="24"/>
          <w:szCs w:val="24"/>
        </w:rPr>
        <w:t xml:space="preserve"> pentru dezvoltare profesională continuă</w:t>
      </w:r>
      <w:r w:rsidR="00B9346A">
        <w:rPr>
          <w:rFonts w:ascii="Times New Roman" w:hAnsi="Times New Roman" w:cs="Times New Roman"/>
          <w:b/>
          <w:sz w:val="24"/>
          <w:szCs w:val="24"/>
        </w:rPr>
        <w:t xml:space="preserve"> </w:t>
      </w:r>
      <w:r w:rsidR="00E36442" w:rsidRPr="00B43423">
        <w:rPr>
          <w:rFonts w:ascii="Times New Roman" w:hAnsi="Times New Roman" w:cs="Times New Roman"/>
          <w:b/>
          <w:sz w:val="24"/>
          <w:szCs w:val="24"/>
        </w:rPr>
        <w:t>acreditate</w:t>
      </w:r>
      <w:r w:rsidRPr="00B43423">
        <w:rPr>
          <w:rFonts w:ascii="Times New Roman" w:hAnsi="Times New Roman" w:cs="Times New Roman"/>
          <w:b/>
          <w:sz w:val="24"/>
          <w:szCs w:val="24"/>
        </w:rPr>
        <w:t xml:space="preserve"> </w:t>
      </w:r>
      <w:r w:rsidRPr="00B43423">
        <w:rPr>
          <w:rFonts w:ascii="Times New Roman" w:hAnsi="Times New Roman" w:cs="Times New Roman"/>
          <w:b/>
          <w:i/>
          <w:sz w:val="24"/>
          <w:szCs w:val="24"/>
        </w:rPr>
        <w:t xml:space="preserve">PROF III </w:t>
      </w:r>
      <w:r w:rsidRPr="00B43423">
        <w:rPr>
          <w:rFonts w:ascii="Times New Roman" w:hAnsi="Times New Roman" w:cs="Times New Roman"/>
          <w:b/>
          <w:sz w:val="24"/>
          <w:szCs w:val="24"/>
        </w:rPr>
        <w:t xml:space="preserve">și </w:t>
      </w:r>
      <w:r w:rsidRPr="00B43423">
        <w:rPr>
          <w:rFonts w:ascii="Times New Roman" w:hAnsi="Times New Roman" w:cs="Times New Roman"/>
          <w:b/>
          <w:i/>
          <w:sz w:val="24"/>
          <w:szCs w:val="24"/>
        </w:rPr>
        <w:t>PROF IV</w:t>
      </w:r>
    </w:p>
    <w:p w:rsidR="00B9346A" w:rsidRPr="00B9346A" w:rsidRDefault="00B9346A" w:rsidP="00B9346A">
      <w:pPr>
        <w:spacing w:after="0" w:line="240" w:lineRule="auto"/>
        <w:ind w:firstLine="360"/>
        <w:jc w:val="center"/>
        <w:rPr>
          <w:rFonts w:ascii="Times New Roman" w:hAnsi="Times New Roman" w:cs="Times New Roman"/>
          <w:b/>
          <w:i/>
          <w:noProof/>
          <w:color w:val="FF0000"/>
          <w:sz w:val="24"/>
          <w:szCs w:val="24"/>
          <w:lang w:val="ro-RO"/>
        </w:rPr>
      </w:pPr>
    </w:p>
    <w:p w:rsidR="00E36442" w:rsidRPr="00B43423" w:rsidRDefault="00B43423" w:rsidP="00B9346A">
      <w:pPr>
        <w:pStyle w:val="ListParagraph"/>
        <w:numPr>
          <w:ilvl w:val="0"/>
          <w:numId w:val="3"/>
        </w:numPr>
        <w:shd w:val="clear" w:color="auto" w:fill="BFBFBF" w:themeFill="background1" w:themeFillShade="BF"/>
        <w:spacing w:after="0"/>
        <w:jc w:val="both"/>
        <w:rPr>
          <w:rFonts w:ascii="Times New Roman" w:hAnsi="Times New Roman"/>
          <w:b/>
          <w:i/>
          <w:sz w:val="24"/>
          <w:szCs w:val="24"/>
        </w:rPr>
      </w:pPr>
      <w:r w:rsidRPr="00B43423">
        <w:rPr>
          <w:rFonts w:ascii="Times New Roman" w:hAnsi="Times New Roman"/>
          <w:b/>
          <w:sz w:val="24"/>
          <w:szCs w:val="24"/>
        </w:rPr>
        <w:t>Precizări</w:t>
      </w:r>
      <w:r w:rsidR="00E36442" w:rsidRPr="00B43423">
        <w:rPr>
          <w:rFonts w:ascii="Times New Roman" w:hAnsi="Times New Roman"/>
          <w:b/>
          <w:sz w:val="24"/>
          <w:szCs w:val="24"/>
        </w:rPr>
        <w:t xml:space="preserve"> generale privind organizarea activităților de formare</w:t>
      </w:r>
      <w:r w:rsidR="00A446DF" w:rsidRPr="00B43423">
        <w:rPr>
          <w:rFonts w:ascii="Times New Roman" w:hAnsi="Times New Roman"/>
          <w:b/>
          <w:sz w:val="24"/>
          <w:szCs w:val="24"/>
        </w:rPr>
        <w:t xml:space="preserve"> din cadrul programelor</w:t>
      </w:r>
      <w:r w:rsidR="00A446DF" w:rsidRPr="00B43423">
        <w:rPr>
          <w:rFonts w:ascii="Times New Roman" w:hAnsi="Times New Roman"/>
          <w:b/>
          <w:i/>
          <w:sz w:val="24"/>
          <w:szCs w:val="24"/>
        </w:rPr>
        <w:t xml:space="preserve"> PROF III </w:t>
      </w:r>
      <w:r w:rsidR="00A446DF" w:rsidRPr="00B43423">
        <w:rPr>
          <w:rFonts w:ascii="Times New Roman" w:hAnsi="Times New Roman"/>
          <w:b/>
          <w:sz w:val="24"/>
          <w:szCs w:val="24"/>
        </w:rPr>
        <w:t>și</w:t>
      </w:r>
      <w:r w:rsidR="00A446DF" w:rsidRPr="00B43423">
        <w:rPr>
          <w:rFonts w:ascii="Times New Roman" w:hAnsi="Times New Roman"/>
          <w:b/>
          <w:i/>
          <w:sz w:val="24"/>
          <w:szCs w:val="24"/>
        </w:rPr>
        <w:t xml:space="preserve"> PROF IV</w:t>
      </w:r>
    </w:p>
    <w:p w:rsidR="00E36442" w:rsidRPr="00B43423" w:rsidRDefault="00691433" w:rsidP="00B9346A">
      <w:pPr>
        <w:spacing w:after="0" w:line="240" w:lineRule="auto"/>
        <w:ind w:firstLine="357"/>
        <w:jc w:val="both"/>
        <w:rPr>
          <w:rFonts w:ascii="Times New Roman" w:hAnsi="Times New Roman" w:cs="Times New Roman"/>
          <w:b/>
          <w:sz w:val="24"/>
          <w:szCs w:val="24"/>
        </w:rPr>
      </w:pPr>
      <w:r w:rsidRPr="00B43423">
        <w:rPr>
          <w:rFonts w:ascii="Times New Roman" w:hAnsi="Times New Roman" w:cs="Times New Roman"/>
          <w:sz w:val="24"/>
          <w:szCs w:val="24"/>
        </w:rPr>
        <w:t xml:space="preserve">Programele pentru dezvoltare profesională continuă </w:t>
      </w:r>
      <w:r w:rsidRPr="00B43423">
        <w:rPr>
          <w:rFonts w:ascii="Times New Roman" w:hAnsi="Times New Roman" w:cs="Times New Roman"/>
          <w:i/>
          <w:sz w:val="24"/>
          <w:szCs w:val="24"/>
        </w:rPr>
        <w:t xml:space="preserve">PROF III – Management educațional în context mentoral </w:t>
      </w:r>
      <w:r w:rsidRPr="00B43423">
        <w:rPr>
          <w:rFonts w:ascii="Times New Roman" w:hAnsi="Times New Roman" w:cs="Times New Roman"/>
          <w:sz w:val="24"/>
          <w:szCs w:val="24"/>
        </w:rPr>
        <w:t>și</w:t>
      </w:r>
      <w:r w:rsidRPr="00B43423">
        <w:rPr>
          <w:rFonts w:ascii="Times New Roman" w:hAnsi="Times New Roman" w:cs="Times New Roman"/>
          <w:i/>
          <w:sz w:val="24"/>
          <w:szCs w:val="24"/>
        </w:rPr>
        <w:t xml:space="preserve"> PROF IV – Coaching în procesul de predare-învățare-evaluare în context blended-learning </w:t>
      </w:r>
      <w:r w:rsidRPr="00B43423">
        <w:rPr>
          <w:rFonts w:ascii="Times New Roman" w:hAnsi="Times New Roman" w:cs="Times New Roman"/>
          <w:sz w:val="24"/>
          <w:szCs w:val="24"/>
        </w:rPr>
        <w:t>sunt acreditate prin OME nr. 4740/19.08.2022</w:t>
      </w:r>
      <w:r w:rsidR="00B43423" w:rsidRPr="00B43423">
        <w:rPr>
          <w:rFonts w:ascii="Times New Roman" w:hAnsi="Times New Roman" w:cs="Times New Roman"/>
          <w:sz w:val="24"/>
          <w:szCs w:val="24"/>
        </w:rPr>
        <w:t>,</w:t>
      </w:r>
      <w:r w:rsidRPr="00B43423">
        <w:rPr>
          <w:rFonts w:ascii="Times New Roman" w:hAnsi="Times New Roman" w:cs="Times New Roman"/>
          <w:sz w:val="24"/>
          <w:szCs w:val="24"/>
        </w:rPr>
        <w:t xml:space="preserve"> iar activitățile de formare se organizează exclusiv în </w:t>
      </w:r>
      <w:r w:rsidRPr="00B43423">
        <w:rPr>
          <w:rFonts w:ascii="Times New Roman" w:hAnsi="Times New Roman" w:cs="Times New Roman"/>
          <w:i/>
          <w:sz w:val="24"/>
          <w:szCs w:val="24"/>
        </w:rPr>
        <w:t xml:space="preserve">sistem online:  </w:t>
      </w:r>
    </w:p>
    <w:p w:rsidR="00691433" w:rsidRPr="00B43423" w:rsidRDefault="00E36442" w:rsidP="00B9346A">
      <w:pPr>
        <w:pStyle w:val="ListParagraph"/>
        <w:numPr>
          <w:ilvl w:val="0"/>
          <w:numId w:val="14"/>
        </w:numPr>
        <w:spacing w:after="0" w:line="240" w:lineRule="auto"/>
        <w:jc w:val="both"/>
        <w:rPr>
          <w:rFonts w:ascii="Times New Roman" w:hAnsi="Times New Roman"/>
          <w:sz w:val="24"/>
          <w:szCs w:val="24"/>
        </w:rPr>
      </w:pPr>
      <w:r w:rsidRPr="00B43423">
        <w:rPr>
          <w:rFonts w:ascii="Times New Roman" w:hAnsi="Times New Roman"/>
          <w:i/>
          <w:sz w:val="24"/>
          <w:szCs w:val="24"/>
        </w:rPr>
        <w:t xml:space="preserve">PROF III – Management educațional în context mentoral – </w:t>
      </w:r>
      <w:r w:rsidRPr="00B43423">
        <w:rPr>
          <w:rFonts w:ascii="Times New Roman" w:hAnsi="Times New Roman"/>
          <w:sz w:val="24"/>
          <w:szCs w:val="24"/>
        </w:rPr>
        <w:t>16 credite profe</w:t>
      </w:r>
      <w:r w:rsidR="00691433" w:rsidRPr="00B43423">
        <w:rPr>
          <w:rFonts w:ascii="Times New Roman" w:hAnsi="Times New Roman"/>
          <w:sz w:val="24"/>
          <w:szCs w:val="24"/>
        </w:rPr>
        <w:t xml:space="preserve">sionale transferabile,  64 ore, distribuite astfel: </w:t>
      </w:r>
    </w:p>
    <w:p w:rsidR="00691433" w:rsidRPr="00B43423" w:rsidRDefault="00E36442" w:rsidP="00B9346A">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sincron - </w:t>
      </w:r>
      <w:r w:rsidRPr="00B43423">
        <w:rPr>
          <w:rFonts w:ascii="Times New Roman" w:hAnsi="Times New Roman"/>
          <w:sz w:val="24"/>
          <w:szCs w:val="24"/>
        </w:rPr>
        <w:t>33 ore și</w:t>
      </w:r>
    </w:p>
    <w:p w:rsidR="00691433" w:rsidRPr="00B43423" w:rsidRDefault="00E36442" w:rsidP="00B9346A">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asincron - </w:t>
      </w:r>
      <w:r w:rsidRPr="00B43423">
        <w:rPr>
          <w:rFonts w:ascii="Times New Roman" w:hAnsi="Times New Roman"/>
          <w:sz w:val="24"/>
          <w:szCs w:val="24"/>
        </w:rPr>
        <w:t>31 ore</w:t>
      </w:r>
      <w:r w:rsidR="00691433" w:rsidRPr="00B43423">
        <w:rPr>
          <w:rFonts w:ascii="Times New Roman" w:hAnsi="Times New Roman"/>
          <w:sz w:val="24"/>
          <w:szCs w:val="24"/>
        </w:rPr>
        <w:t>;</w:t>
      </w:r>
    </w:p>
    <w:p w:rsidR="00691433" w:rsidRPr="00B43423" w:rsidRDefault="00E36442" w:rsidP="00B9346A">
      <w:pPr>
        <w:pStyle w:val="ListParagraph"/>
        <w:numPr>
          <w:ilvl w:val="0"/>
          <w:numId w:val="14"/>
        </w:numPr>
        <w:spacing w:after="0" w:line="240" w:lineRule="auto"/>
        <w:jc w:val="both"/>
        <w:rPr>
          <w:rFonts w:ascii="Times New Roman" w:hAnsi="Times New Roman"/>
          <w:sz w:val="24"/>
          <w:szCs w:val="24"/>
        </w:rPr>
      </w:pPr>
      <w:r w:rsidRPr="00B43423">
        <w:rPr>
          <w:rFonts w:ascii="Times New Roman" w:hAnsi="Times New Roman"/>
          <w:i/>
          <w:sz w:val="24"/>
          <w:szCs w:val="24"/>
        </w:rPr>
        <w:t xml:space="preserve">PROF IV – Coaching în procesul de predare-învățare-evaluare în context blended-learning – </w:t>
      </w:r>
      <w:r w:rsidRPr="00B43423">
        <w:rPr>
          <w:rFonts w:ascii="Times New Roman" w:hAnsi="Times New Roman"/>
          <w:sz w:val="24"/>
          <w:szCs w:val="24"/>
        </w:rPr>
        <w:t xml:space="preserve">16 credite profesionale transferabile,  64 ore, </w:t>
      </w:r>
      <w:r w:rsidR="00691433" w:rsidRPr="00B43423">
        <w:rPr>
          <w:rFonts w:ascii="Times New Roman" w:hAnsi="Times New Roman"/>
          <w:sz w:val="24"/>
          <w:szCs w:val="24"/>
        </w:rPr>
        <w:t xml:space="preserve">distribuite astfel: </w:t>
      </w:r>
    </w:p>
    <w:p w:rsidR="00691433" w:rsidRPr="00B43423" w:rsidRDefault="00E36442" w:rsidP="00B9346A">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sincron - </w:t>
      </w:r>
      <w:r w:rsidRPr="00B43423">
        <w:rPr>
          <w:rFonts w:ascii="Times New Roman" w:hAnsi="Times New Roman"/>
          <w:sz w:val="24"/>
          <w:szCs w:val="24"/>
        </w:rPr>
        <w:t>33 ore și</w:t>
      </w:r>
    </w:p>
    <w:p w:rsidR="00E36442" w:rsidRPr="00B43423" w:rsidRDefault="00E36442" w:rsidP="00B9346A">
      <w:pPr>
        <w:pStyle w:val="ListParagraph"/>
        <w:numPr>
          <w:ilvl w:val="0"/>
          <w:numId w:val="13"/>
        </w:numPr>
        <w:spacing w:after="0" w:line="240" w:lineRule="auto"/>
        <w:ind w:left="714" w:hanging="357"/>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asincron - </w:t>
      </w:r>
      <w:r w:rsidRPr="00B43423">
        <w:rPr>
          <w:rFonts w:ascii="Times New Roman" w:hAnsi="Times New Roman"/>
          <w:sz w:val="24"/>
          <w:szCs w:val="24"/>
        </w:rPr>
        <w:t>31 ore</w:t>
      </w:r>
      <w:r w:rsidR="00691433" w:rsidRPr="00B43423">
        <w:rPr>
          <w:rFonts w:ascii="Times New Roman" w:hAnsi="Times New Roman"/>
          <w:sz w:val="24"/>
          <w:szCs w:val="24"/>
        </w:rPr>
        <w:t>.</w:t>
      </w:r>
      <w:r w:rsidRPr="00B43423">
        <w:rPr>
          <w:rFonts w:ascii="Times New Roman" w:hAnsi="Times New Roman"/>
          <w:sz w:val="24"/>
          <w:szCs w:val="24"/>
        </w:rPr>
        <w:t xml:space="preserve"> </w:t>
      </w:r>
    </w:p>
    <w:p w:rsidR="00E36442" w:rsidRPr="00B43423" w:rsidRDefault="00691433" w:rsidP="00B9346A">
      <w:pPr>
        <w:spacing w:after="0"/>
        <w:ind w:firstLine="360"/>
        <w:jc w:val="both"/>
        <w:rPr>
          <w:rFonts w:ascii="Times New Roman" w:hAnsi="Times New Roman" w:cs="Times New Roman"/>
          <w:sz w:val="24"/>
          <w:szCs w:val="24"/>
        </w:rPr>
      </w:pPr>
      <w:r w:rsidRPr="00B43423">
        <w:rPr>
          <w:rFonts w:ascii="Times New Roman" w:hAnsi="Times New Roman" w:cs="Times New Roman"/>
          <w:sz w:val="24"/>
          <w:szCs w:val="24"/>
        </w:rPr>
        <w:t>G</w:t>
      </w:r>
      <w:r w:rsidR="00E36442" w:rsidRPr="00B43423">
        <w:rPr>
          <w:rFonts w:ascii="Times New Roman" w:hAnsi="Times New Roman" w:cs="Times New Roman"/>
          <w:sz w:val="24"/>
          <w:szCs w:val="24"/>
        </w:rPr>
        <w:t xml:space="preserve">rupele de formabili vor reuni cadre didactice din aceeași unitate de învățământ sau din unități de învățământ diferite, dar cu același program școlar, astfel încât activitățile de formare să se organizeze, cu precădere, de luni până vineri, cu extindere în maximum 2 zile de sâmbătă. </w:t>
      </w:r>
    </w:p>
    <w:p w:rsidR="00E36442" w:rsidRPr="00B43423" w:rsidRDefault="00E36442" w:rsidP="00B9346A">
      <w:pPr>
        <w:spacing w:after="0" w:line="240" w:lineRule="auto"/>
        <w:ind w:firstLine="357"/>
        <w:jc w:val="both"/>
        <w:rPr>
          <w:rFonts w:ascii="Times New Roman" w:hAnsi="Times New Roman" w:cs="Times New Roman"/>
          <w:sz w:val="24"/>
          <w:szCs w:val="24"/>
        </w:rPr>
      </w:pPr>
      <w:r w:rsidRPr="00B43423">
        <w:rPr>
          <w:rFonts w:ascii="Times New Roman" w:hAnsi="Times New Roman" w:cs="Times New Roman"/>
          <w:sz w:val="24"/>
          <w:szCs w:val="24"/>
        </w:rPr>
        <w:t xml:space="preserve">În vederea asigurării calității formării și dobândirii competențelor, pentru implementarea programelor se va avea în vedere respectarea programului școlar, a dreptului la exercitarea profesiei și a legislației muncii: </w:t>
      </w:r>
    </w:p>
    <w:p w:rsidR="00E36442" w:rsidRPr="00B43423" w:rsidRDefault="00E36442" w:rsidP="00B9346A">
      <w:pPr>
        <w:pStyle w:val="ListParagraph"/>
        <w:widowControl w:val="0"/>
        <w:numPr>
          <w:ilvl w:val="0"/>
          <w:numId w:val="10"/>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activitățile de formare, indiferent de forma de organizare și de tipul acestora (teoretice și practic-aplicative), vor fi planificate, organizate și desfășurate astfel încât:</w:t>
      </w:r>
    </w:p>
    <w:p w:rsidR="00E36442" w:rsidRPr="00B43423" w:rsidRDefault="00E36442" w:rsidP="00B9346A">
      <w:pPr>
        <w:pStyle w:val="ListParagraph"/>
        <w:widowControl w:val="0"/>
        <w:numPr>
          <w:ilvl w:val="0"/>
          <w:numId w:val="2"/>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să nu se suprapună cu activitățile didactice de predare–învățare–evaluare și de instruire practică ale formabililor incluși în grupele respective;</w:t>
      </w:r>
    </w:p>
    <w:p w:rsidR="00E36442" w:rsidRPr="00B43423" w:rsidRDefault="00E36442" w:rsidP="00B9346A">
      <w:pPr>
        <w:pStyle w:val="ListParagraph"/>
        <w:widowControl w:val="0"/>
        <w:numPr>
          <w:ilvl w:val="0"/>
          <w:numId w:val="2"/>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să fie asigurată respectarea programului școlar al formabililor;</w:t>
      </w:r>
    </w:p>
    <w:p w:rsidR="00E36442" w:rsidRPr="00B43423" w:rsidRDefault="00E36442" w:rsidP="00B9346A">
      <w:pPr>
        <w:pStyle w:val="ListParagraph"/>
        <w:widowControl w:val="0"/>
        <w:numPr>
          <w:ilvl w:val="0"/>
          <w:numId w:val="2"/>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să se finalizeze nu mai târziu de ora 20.00, indiferent de tipul activității și indiferent de forma de organizare;</w:t>
      </w:r>
    </w:p>
    <w:p w:rsidR="00E36442" w:rsidRPr="00B43423" w:rsidRDefault="00FE6B59" w:rsidP="00B9346A">
      <w:pPr>
        <w:pStyle w:val="ListParagraph"/>
        <w:widowControl w:val="0"/>
        <w:numPr>
          <w:ilvl w:val="0"/>
          <w:numId w:val="10"/>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în zilele de duminică,</w:t>
      </w:r>
      <w:r w:rsidR="00E36442" w:rsidRPr="00B43423">
        <w:rPr>
          <w:rFonts w:ascii="Times New Roman" w:hAnsi="Times New Roman"/>
          <w:sz w:val="24"/>
          <w:szCs w:val="24"/>
        </w:rPr>
        <w:t xml:space="preserve"> în zilele declarate sărbători legale și punțile determinate de acestea, prevăzute de legislația națională, nu se programează și nu se desfășoară activități de formare;</w:t>
      </w:r>
    </w:p>
    <w:p w:rsidR="00E36442" w:rsidRPr="00B43423" w:rsidRDefault="00E36442" w:rsidP="00B9346A">
      <w:pPr>
        <w:pStyle w:val="ListParagraph"/>
        <w:widowControl w:val="0"/>
        <w:numPr>
          <w:ilvl w:val="0"/>
          <w:numId w:val="10"/>
        </w:numPr>
        <w:tabs>
          <w:tab w:val="left" w:pos="0"/>
          <w:tab w:val="left" w:pos="426"/>
        </w:tabs>
        <w:autoSpaceDE w:val="0"/>
        <w:autoSpaceDN w:val="0"/>
        <w:adjustRightInd w:val="0"/>
        <w:spacing w:after="0" w:line="240" w:lineRule="auto"/>
        <w:jc w:val="both"/>
        <w:rPr>
          <w:rFonts w:ascii="Times New Roman" w:hAnsi="Times New Roman"/>
          <w:b/>
          <w:sz w:val="24"/>
          <w:szCs w:val="24"/>
        </w:rPr>
      </w:pPr>
      <w:r w:rsidRPr="00B43423">
        <w:rPr>
          <w:rFonts w:ascii="Times New Roman" w:hAnsi="Times New Roman"/>
          <w:sz w:val="24"/>
          <w:szCs w:val="24"/>
        </w:rPr>
        <w:t>p</w:t>
      </w:r>
      <w:r w:rsidRPr="00B43423">
        <w:rPr>
          <w:rFonts w:ascii="Times New Roman" w:hAnsi="Times New Roman"/>
          <w:iCs/>
          <w:sz w:val="24"/>
          <w:szCs w:val="24"/>
        </w:rPr>
        <w:t xml:space="preserve">rocesul de formare în sistem mentoral implementat în cadrul programelor </w:t>
      </w:r>
      <w:r w:rsidRPr="00B43423">
        <w:rPr>
          <w:rFonts w:ascii="Times New Roman" w:hAnsi="Times New Roman"/>
          <w:i/>
          <w:iCs/>
          <w:sz w:val="24"/>
          <w:szCs w:val="24"/>
        </w:rPr>
        <w:t>PROF III</w:t>
      </w:r>
      <w:r w:rsidRPr="00B43423">
        <w:rPr>
          <w:rFonts w:ascii="Times New Roman" w:hAnsi="Times New Roman"/>
          <w:iCs/>
          <w:sz w:val="24"/>
          <w:szCs w:val="24"/>
        </w:rPr>
        <w:t xml:space="preserve"> și </w:t>
      </w:r>
      <w:r w:rsidRPr="00B43423">
        <w:rPr>
          <w:rFonts w:ascii="Times New Roman" w:hAnsi="Times New Roman"/>
          <w:i/>
          <w:iCs/>
          <w:sz w:val="24"/>
          <w:szCs w:val="24"/>
        </w:rPr>
        <w:t>PROF IV</w:t>
      </w:r>
      <w:r w:rsidRPr="00B43423">
        <w:rPr>
          <w:rFonts w:ascii="Times New Roman" w:hAnsi="Times New Roman"/>
          <w:iCs/>
          <w:sz w:val="24"/>
          <w:szCs w:val="24"/>
        </w:rPr>
        <w:t xml:space="preserve"> se desfășoară în școală, ca dezvoltare profesională, în formatul comunității de învățare, pe sistemul practicii pedagogice, nu în afara ei, nu prin scoaterea profesorilor de la cursuri și/sau prin plasarea lor în contexte de învățare externe procesului de învățământ și  implică relația profesor-elev, </w:t>
      </w:r>
      <w:r w:rsidRPr="00B43423">
        <w:rPr>
          <w:rFonts w:ascii="Times New Roman" w:hAnsi="Times New Roman"/>
          <w:b/>
          <w:iCs/>
          <w:sz w:val="24"/>
          <w:szCs w:val="24"/>
        </w:rPr>
        <w:t>pe model de tip peer-learning</w:t>
      </w:r>
      <w:r w:rsidRPr="00B43423">
        <w:rPr>
          <w:rFonts w:ascii="Times New Roman" w:hAnsi="Times New Roman"/>
          <w:iCs/>
          <w:sz w:val="24"/>
          <w:szCs w:val="24"/>
        </w:rPr>
        <w:t>.</w:t>
      </w:r>
    </w:p>
    <w:p w:rsidR="00E93FC0" w:rsidRPr="00B43423" w:rsidRDefault="00E93FC0" w:rsidP="00B9346A">
      <w:pPr>
        <w:spacing w:after="0" w:line="240" w:lineRule="auto"/>
        <w:ind w:firstLine="360"/>
        <w:jc w:val="both"/>
        <w:rPr>
          <w:rFonts w:ascii="Times New Roman" w:eastAsia="Museo Sans 500" w:hAnsi="Times New Roman" w:cs="Times New Roman"/>
          <w:sz w:val="24"/>
          <w:szCs w:val="24"/>
          <w:lang w:val="ro-RO"/>
        </w:rPr>
      </w:pPr>
      <w:r w:rsidRPr="00B43423">
        <w:rPr>
          <w:rFonts w:ascii="Times New Roman" w:hAnsi="Times New Roman" w:cs="Times New Roman"/>
          <w:sz w:val="24"/>
          <w:szCs w:val="24"/>
          <w:lang w:val="ro-RO"/>
        </w:rPr>
        <w:t xml:space="preserve">În conformitate cu precizările art. 9 alin. (3) din OME nr. 6177/2022, </w:t>
      </w:r>
      <w:r w:rsidRPr="00B43423">
        <w:rPr>
          <w:rFonts w:ascii="Times New Roman" w:eastAsia="Museo Sans 500" w:hAnsi="Times New Roman" w:cs="Times New Roman"/>
          <w:sz w:val="24"/>
          <w:szCs w:val="24"/>
          <w:lang w:val="ro-RO"/>
        </w:rPr>
        <w:t xml:space="preserve">activitatea desfășurată în calitate de formator, </w:t>
      </w:r>
      <w:r w:rsidRPr="00B43423">
        <w:rPr>
          <w:rFonts w:ascii="Times New Roman" w:hAnsi="Times New Roman" w:cs="Times New Roman"/>
          <w:sz w:val="24"/>
          <w:szCs w:val="24"/>
          <w:lang w:val="ro-RO"/>
        </w:rPr>
        <w:t xml:space="preserve">în </w:t>
      </w:r>
      <w:r w:rsidRPr="00B43423">
        <w:rPr>
          <w:rFonts w:ascii="Times New Roman" w:eastAsia="Museo Sans 500" w:hAnsi="Times New Roman" w:cs="Times New Roman"/>
          <w:sz w:val="24"/>
          <w:szCs w:val="24"/>
          <w:lang w:val="ro-RO"/>
        </w:rPr>
        <w:t xml:space="preserve">programele </w:t>
      </w:r>
      <w:r w:rsidRPr="00B43423">
        <w:rPr>
          <w:rFonts w:ascii="Times New Roman" w:eastAsia="Museo Sans 500" w:hAnsi="Times New Roman" w:cs="Times New Roman"/>
          <w:i/>
          <w:sz w:val="24"/>
          <w:szCs w:val="24"/>
          <w:lang w:val="ro-RO"/>
        </w:rPr>
        <w:t>PROF III</w:t>
      </w:r>
      <w:r w:rsidRPr="00B43423">
        <w:rPr>
          <w:rFonts w:ascii="Times New Roman" w:eastAsia="Museo Sans 500" w:hAnsi="Times New Roman" w:cs="Times New Roman"/>
          <w:sz w:val="24"/>
          <w:szCs w:val="24"/>
          <w:lang w:val="ro-RO"/>
        </w:rPr>
        <w:t xml:space="preserve"> și </w:t>
      </w:r>
      <w:r w:rsidRPr="00B43423">
        <w:rPr>
          <w:rFonts w:ascii="Times New Roman" w:eastAsia="Museo Sans 500" w:hAnsi="Times New Roman" w:cs="Times New Roman"/>
          <w:i/>
          <w:sz w:val="24"/>
          <w:szCs w:val="24"/>
          <w:lang w:val="ro-RO"/>
        </w:rPr>
        <w:t>PROF IV</w:t>
      </w:r>
      <w:r w:rsidRPr="00B43423">
        <w:rPr>
          <w:rFonts w:ascii="Times New Roman" w:eastAsia="Museo Sans 500" w:hAnsi="Times New Roman" w:cs="Times New Roman"/>
          <w:sz w:val="24"/>
          <w:szCs w:val="24"/>
          <w:lang w:val="ro-RO"/>
        </w:rPr>
        <w:t xml:space="preserve"> în cadrul </w:t>
      </w:r>
      <w:r w:rsidRPr="00B43423">
        <w:rPr>
          <w:rFonts w:ascii="Times New Roman" w:eastAsia="Museo Sans 500" w:hAnsi="Times New Roman" w:cs="Times New Roman"/>
          <w:i/>
          <w:sz w:val="24"/>
          <w:szCs w:val="24"/>
          <w:lang w:val="ro-RO"/>
        </w:rPr>
        <w:t>proiectului PROF</w:t>
      </w:r>
      <w:r w:rsidRPr="00B43423">
        <w:rPr>
          <w:rFonts w:ascii="Times New Roman" w:eastAsia="Museo Sans 500" w:hAnsi="Times New Roman" w:cs="Times New Roman"/>
          <w:sz w:val="24"/>
          <w:szCs w:val="24"/>
          <w:lang w:val="ro-RO"/>
        </w:rPr>
        <w:t xml:space="preserve">, de către cadrele didactice înscrise în </w:t>
      </w:r>
      <w:r w:rsidRPr="00B43423">
        <w:rPr>
          <w:rFonts w:ascii="Times New Roman" w:eastAsia="Museo Sans 500" w:hAnsi="Times New Roman" w:cs="Times New Roman"/>
          <w:i/>
          <w:sz w:val="24"/>
          <w:szCs w:val="24"/>
          <w:lang w:val="ro-RO"/>
        </w:rPr>
        <w:t>Registrul formatorilor</w:t>
      </w:r>
      <w:r w:rsidRPr="00B43423">
        <w:rPr>
          <w:rFonts w:ascii="Times New Roman" w:eastAsia="Museo Sans 500" w:hAnsi="Times New Roman" w:cs="Times New Roman"/>
          <w:sz w:val="24"/>
          <w:szCs w:val="24"/>
          <w:lang w:val="ro-RO"/>
        </w:rPr>
        <w:t xml:space="preserve">, nu este remunerată. </w:t>
      </w:r>
    </w:p>
    <w:p w:rsidR="003D7836" w:rsidRPr="00B43423" w:rsidRDefault="00813EAA" w:rsidP="00B9346A">
      <w:pPr>
        <w:spacing w:after="0" w:line="240" w:lineRule="auto"/>
        <w:ind w:firstLine="360"/>
        <w:jc w:val="both"/>
        <w:rPr>
          <w:rFonts w:ascii="Times New Roman" w:hAnsi="Times New Roman" w:cs="Times New Roman"/>
          <w:color w:val="FF0000"/>
          <w:sz w:val="24"/>
          <w:szCs w:val="24"/>
        </w:rPr>
      </w:pPr>
      <w:r w:rsidRPr="00B43423">
        <w:rPr>
          <w:rFonts w:ascii="Times New Roman" w:hAnsi="Times New Roman" w:cs="Times New Roman"/>
          <w:sz w:val="24"/>
          <w:szCs w:val="24"/>
        </w:rPr>
        <w:t xml:space="preserve">Având în vedere că în </w:t>
      </w:r>
      <w:r w:rsidR="00DC484D" w:rsidRPr="00B43423">
        <w:rPr>
          <w:rFonts w:ascii="Times New Roman" w:hAnsi="Times New Roman" w:cs="Times New Roman"/>
          <w:sz w:val="24"/>
          <w:szCs w:val="24"/>
        </w:rPr>
        <w:t xml:space="preserve">cadrul </w:t>
      </w:r>
      <w:r w:rsidRPr="00B43423">
        <w:rPr>
          <w:rFonts w:ascii="Times New Roman" w:hAnsi="Times New Roman" w:cs="Times New Roman"/>
          <w:i/>
          <w:sz w:val="24"/>
          <w:szCs w:val="24"/>
        </w:rPr>
        <w:t>proiectul</w:t>
      </w:r>
      <w:r w:rsidR="00DC484D" w:rsidRPr="00B43423">
        <w:rPr>
          <w:rFonts w:ascii="Times New Roman" w:hAnsi="Times New Roman" w:cs="Times New Roman"/>
          <w:i/>
          <w:sz w:val="24"/>
          <w:szCs w:val="24"/>
        </w:rPr>
        <w:t>ui</w:t>
      </w:r>
      <w:r w:rsidRPr="00B43423">
        <w:rPr>
          <w:rFonts w:ascii="Times New Roman" w:hAnsi="Times New Roman" w:cs="Times New Roman"/>
          <w:i/>
          <w:sz w:val="24"/>
          <w:szCs w:val="24"/>
        </w:rPr>
        <w:t xml:space="preserve"> PROF</w:t>
      </w:r>
      <w:r w:rsidRPr="00B43423">
        <w:rPr>
          <w:rFonts w:ascii="Times New Roman" w:hAnsi="Times New Roman" w:cs="Times New Roman"/>
          <w:sz w:val="24"/>
          <w:szCs w:val="24"/>
        </w:rPr>
        <w:t xml:space="preserve"> este promovat modelul formării mentorale la nivelul comunității de învățare, activitățile de formare se vor organiza în format colaborativ (</w:t>
      </w:r>
      <w:r w:rsidRPr="00B43423">
        <w:rPr>
          <w:rFonts w:ascii="Times New Roman" w:hAnsi="Times New Roman" w:cs="Times New Roman"/>
          <w:i/>
          <w:sz w:val="24"/>
          <w:szCs w:val="24"/>
        </w:rPr>
        <w:t>co-training</w:t>
      </w:r>
      <w:r w:rsidRPr="00B43423">
        <w:rPr>
          <w:rFonts w:ascii="Times New Roman" w:hAnsi="Times New Roman" w:cs="Times New Roman"/>
          <w:sz w:val="24"/>
          <w:szCs w:val="24"/>
        </w:rPr>
        <w:t xml:space="preserve">), reunind echipe de 2-5 formatori/grupă. </w:t>
      </w:r>
    </w:p>
    <w:sectPr w:rsidR="003D7836" w:rsidRPr="00B43423" w:rsidSect="00B9346A">
      <w:headerReference w:type="default" r:id="rId8"/>
      <w:footerReference w:type="default" r:id="rId9"/>
      <w:pgSz w:w="11906" w:h="16838"/>
      <w:pgMar w:top="1021" w:right="737" w:bottom="993"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35B" w:rsidRDefault="00B6335B" w:rsidP="005E5993">
      <w:pPr>
        <w:spacing w:after="0" w:line="240" w:lineRule="auto"/>
      </w:pPr>
      <w:r>
        <w:separator/>
      </w:r>
    </w:p>
  </w:endnote>
  <w:endnote w:type="continuationSeparator" w:id="0">
    <w:p w:rsidR="00B6335B" w:rsidRDefault="00B6335B" w:rsidP="005E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useo Sans 500">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A79" w:rsidRDefault="00B6335B">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8.6pt;margin-top:-12.05pt;width:60.2pt;height:50.4pt;z-index:-251656192;mso-position-horizontal-relative:margin;mso-position-vertical-relative:bottom-margin-area;mso-width-relative:page;mso-height-relative:page">
          <v:imagedata r:id="rId1" o:title="prof_logo"/>
          <w10:wrap anchorx="margin" anchory="page"/>
        </v:shape>
      </w:pict>
    </w:r>
    <w:r w:rsidR="00B63A79">
      <w:rPr>
        <w:noProof/>
      </w:rPr>
      <mc:AlternateContent>
        <mc:Choice Requires="wps">
          <w:drawing>
            <wp:anchor distT="45720" distB="45720" distL="114300" distR="114300" simplePos="0" relativeHeight="251658240" behindDoc="0" locked="0" layoutInCell="1" allowOverlap="1">
              <wp:simplePos x="0" y="0"/>
              <wp:positionH relativeFrom="column">
                <wp:posOffset>738785</wp:posOffset>
              </wp:positionH>
              <wp:positionV relativeFrom="paragraph">
                <wp:posOffset>-105842</wp:posOffset>
              </wp:positionV>
              <wp:extent cx="4769485" cy="6032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9485" cy="603250"/>
                      </a:xfrm>
                      <a:prstGeom prst="rect">
                        <a:avLst/>
                      </a:prstGeom>
                      <a:solidFill>
                        <a:srgbClr val="FFFFFF"/>
                      </a:solidFill>
                      <a:ln w="9525">
                        <a:noFill/>
                        <a:miter lim="800000"/>
                        <a:headEnd/>
                        <a:tailEnd/>
                      </a:ln>
                    </wps:spPr>
                    <wps:txb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15pt;margin-top:-8.35pt;width:375.55pt;height: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5UZIgIAAB0EAAAOAAAAZHJzL2Uyb0RvYy54bWysU9uO2yAQfa/Uf0C8N3bcJJt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" stroked="f">
              <v:textbo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v:textbox>
              <w10:wrap type="square"/>
            </v:shape>
          </w:pict>
        </mc:Fallback>
      </mc:AlternateContent>
    </w:r>
    <w:r w:rsidR="00B63A79">
      <w:rPr>
        <w:noProof/>
      </w:rPr>
      <mc:AlternateContent>
        <mc:Choice Requires="wps">
          <w:drawing>
            <wp:anchor distT="45720" distB="45720" distL="114300" distR="114300" simplePos="0" relativeHeight="251659264" behindDoc="0" locked="0" layoutInCell="1" allowOverlap="1">
              <wp:simplePos x="0" y="0"/>
              <wp:positionH relativeFrom="column">
                <wp:align>right</wp:align>
              </wp:positionH>
              <wp:positionV relativeFrom="paragraph">
                <wp:posOffset>-13335</wp:posOffset>
              </wp:positionV>
              <wp:extent cx="228600" cy="219456"/>
              <wp:effectExtent l="0" t="0" r="0"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9456"/>
                      </a:xfrm>
                      <a:prstGeom prst="rect">
                        <a:avLst/>
                      </a:prstGeom>
                      <a:solidFill>
                        <a:srgbClr val="FFFFFF"/>
                      </a:solidFill>
                      <a:ln w="9525">
                        <a:noFill/>
                        <a:miter lim="800000"/>
                        <a:headEnd/>
                        <a:tailEnd/>
                      </a:ln>
                    </wps:spPr>
                    <wps:txbx>
                      <w:txbxContent>
                        <w:p w:rsidR="00B63A79" w:rsidRPr="00FE6B59" w:rsidRDefault="00B63A79">
                          <w:pPr>
                            <w:rPr>
                              <w:rFonts w:ascii="Times New Roman" w:hAnsi="Times New Roman" w:cs="Times New Roman"/>
                              <w:sz w:val="16"/>
                            </w:rPr>
                          </w:pPr>
                          <w:r w:rsidRPr="00FE6B59">
                            <w:rPr>
                              <w:rFonts w:ascii="Times New Roman" w:hAnsi="Times New Roman" w:cs="Times New Roman"/>
                              <w:sz w:val="16"/>
                            </w:rPr>
                            <w:fldChar w:fldCharType="begin"/>
                          </w:r>
                          <w:r w:rsidRPr="00FE6B59">
                            <w:rPr>
                              <w:rFonts w:ascii="Times New Roman" w:hAnsi="Times New Roman" w:cs="Times New Roman"/>
                              <w:sz w:val="16"/>
                            </w:rPr>
                            <w:instrText xml:space="preserve"> PAGE   \* MERGEFORMAT </w:instrText>
                          </w:r>
                          <w:r w:rsidRPr="00FE6B59">
                            <w:rPr>
                              <w:rFonts w:ascii="Times New Roman" w:hAnsi="Times New Roman" w:cs="Times New Roman"/>
                              <w:sz w:val="16"/>
                            </w:rPr>
                            <w:fldChar w:fldCharType="separate"/>
                          </w:r>
                          <w:r w:rsidR="007142E7">
                            <w:rPr>
                              <w:rFonts w:ascii="Times New Roman" w:hAnsi="Times New Roman" w:cs="Times New Roman"/>
                              <w:noProof/>
                              <w:sz w:val="16"/>
                            </w:rPr>
                            <w:t>1</w:t>
                          </w:r>
                          <w:r w:rsidRPr="00FE6B59">
                            <w:rPr>
                              <w:rFonts w:ascii="Times New Roman" w:hAnsi="Times New Roman" w:cs="Times New Roman"/>
                              <w:noProof/>
                              <w:sz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3.2pt;margin-top:-1.05pt;width:18pt;height:17.3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" stroked="f">
              <v:textbox>
                <w:txbxContent>
                  <w:p w:rsidR="00B63A79" w:rsidRPr="00FE6B59" w:rsidRDefault="00B63A79">
                    <w:pPr>
                      <w:rPr>
                        <w:rFonts w:ascii="Times New Roman" w:hAnsi="Times New Roman" w:cs="Times New Roman"/>
                        <w:sz w:val="16"/>
                      </w:rPr>
                    </w:pPr>
                    <w:r w:rsidRPr="00FE6B59">
                      <w:rPr>
                        <w:rFonts w:ascii="Times New Roman" w:hAnsi="Times New Roman" w:cs="Times New Roman"/>
                        <w:sz w:val="16"/>
                      </w:rPr>
                      <w:fldChar w:fldCharType="begin"/>
                    </w:r>
                    <w:r w:rsidRPr="00FE6B59">
                      <w:rPr>
                        <w:rFonts w:ascii="Times New Roman" w:hAnsi="Times New Roman" w:cs="Times New Roman"/>
                        <w:sz w:val="16"/>
                      </w:rPr>
                      <w:instrText xml:space="preserve"> PAGE   \* MERGEFORMAT </w:instrText>
                    </w:r>
                    <w:r w:rsidRPr="00FE6B59">
                      <w:rPr>
                        <w:rFonts w:ascii="Times New Roman" w:hAnsi="Times New Roman" w:cs="Times New Roman"/>
                        <w:sz w:val="16"/>
                      </w:rPr>
                      <w:fldChar w:fldCharType="separate"/>
                    </w:r>
                    <w:r w:rsidR="007142E7">
                      <w:rPr>
                        <w:rFonts w:ascii="Times New Roman" w:hAnsi="Times New Roman" w:cs="Times New Roman"/>
                        <w:noProof/>
                        <w:sz w:val="16"/>
                      </w:rPr>
                      <w:t>1</w:t>
                    </w:r>
                    <w:r w:rsidRPr="00FE6B59">
                      <w:rPr>
                        <w:rFonts w:ascii="Times New Roman" w:hAnsi="Times New Roman" w:cs="Times New Roman"/>
                        <w:noProof/>
                        <w:sz w:val="16"/>
                      </w:rPr>
                      <w:fldChar w:fldCharType="end"/>
                    </w:r>
                  </w:p>
                </w:txbxContent>
              </v:textbox>
              <w10:wrap type="square"/>
            </v:shape>
          </w:pict>
        </mc:Fallback>
      </mc:AlternateContent>
    </w:r>
    <w:r w:rsidR="00B63A7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35B" w:rsidRDefault="00B6335B" w:rsidP="005E5993">
      <w:pPr>
        <w:spacing w:after="0" w:line="240" w:lineRule="auto"/>
      </w:pPr>
      <w:r>
        <w:separator/>
      </w:r>
    </w:p>
  </w:footnote>
  <w:footnote w:type="continuationSeparator" w:id="0">
    <w:p w:rsidR="00B6335B" w:rsidRDefault="00B6335B" w:rsidP="005E5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A79" w:rsidRDefault="00B63A79">
    <w:pPr>
      <w:pStyle w:val="Header"/>
    </w:pPr>
    <w:r w:rsidRPr="00237EA5">
      <w:rPr>
        <w:rFonts w:ascii="Calibri" w:eastAsia="Calibri" w:hAnsi="Calibri"/>
        <w:noProof/>
      </w:rPr>
      <w:drawing>
        <wp:anchor distT="0" distB="0" distL="114300" distR="114300" simplePos="0" relativeHeight="251657216" behindDoc="0" locked="0" layoutInCell="1" allowOverlap="1">
          <wp:simplePos x="0" y="0"/>
          <wp:positionH relativeFrom="margin">
            <wp:align>right</wp:align>
          </wp:positionH>
          <wp:positionV relativeFrom="paragraph">
            <wp:posOffset>-225019</wp:posOffset>
          </wp:positionV>
          <wp:extent cx="914400" cy="914400"/>
          <wp:effectExtent l="0" t="0" r="0" b="0"/>
          <wp:wrapSquare wrapText="bothSides"/>
          <wp:docPr id="13" name="Picture 13" descr="C:\Users\laura.gologan\Desktop\logo-IS-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9" descr="C:\Users\laura.gologan\Desktop\logo-IS-2014-202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323">
      <w:rPr>
        <w:rFonts w:ascii="Trebuchet MS" w:hAnsi="Trebuchet MS"/>
        <w:noProof/>
      </w:rPr>
      <w:drawing>
        <wp:anchor distT="0" distB="0" distL="114300" distR="114300" simplePos="0" relativeHeight="251655168" behindDoc="0" locked="0" layoutInCell="1" allowOverlap="1" wp14:anchorId="3116812A" wp14:editId="476608EA">
          <wp:simplePos x="0" y="0"/>
          <wp:positionH relativeFrom="margin">
            <wp:align>center</wp:align>
          </wp:positionH>
          <wp:positionV relativeFrom="paragraph">
            <wp:posOffset>-401549</wp:posOffset>
          </wp:positionV>
          <wp:extent cx="1078992" cy="1225296"/>
          <wp:effectExtent l="0" t="0" r="698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992" cy="122529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simplePos x="0" y="0"/>
          <wp:positionH relativeFrom="margin">
            <wp:align>left</wp:align>
          </wp:positionH>
          <wp:positionV relativeFrom="paragraph">
            <wp:posOffset>-225171</wp:posOffset>
          </wp:positionV>
          <wp:extent cx="1014984" cy="825232"/>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4984" cy="825232"/>
                  </a:xfrm>
                  <a:prstGeom prst="rect">
                    <a:avLst/>
                  </a:prstGeom>
                  <a:noFill/>
                </pic:spPr>
              </pic:pic>
            </a:graphicData>
          </a:graphic>
          <wp14:sizeRelH relativeFrom="page">
            <wp14:pctWidth>0</wp14:pctWidth>
          </wp14:sizeRelH>
          <wp14:sizeRelV relativeFrom="page">
            <wp14:pctHeight>0</wp14:pctHeight>
          </wp14:sizeRelV>
        </wp:anchor>
      </w:drawing>
    </w:r>
  </w:p>
  <w:p w:rsidR="00B63A79" w:rsidRDefault="00B63A79">
    <w:pPr>
      <w:pStyle w:val="Header"/>
    </w:pPr>
  </w:p>
  <w:p w:rsidR="00B63A79" w:rsidRDefault="00B63A79">
    <w:pPr>
      <w:pStyle w:val="Header"/>
    </w:pPr>
  </w:p>
  <w:p w:rsidR="00B63A79" w:rsidRDefault="00B63A79">
    <w:pPr>
      <w:pStyle w:val="Header"/>
    </w:pP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 xml:space="preserve">Proiect: Profesionalizarea carierei didactice - PROF  </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Beneficiar: Ministerul Educației</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POCU/904/6/25/Operațiune compozită OS 6.5, 6.6, cod SMIS 146587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3B5A"/>
    <w:multiLevelType w:val="hybridMultilevel"/>
    <w:tmpl w:val="9C62CAB0"/>
    <w:lvl w:ilvl="0" w:tplc="04090017">
      <w:start w:val="1"/>
      <w:numFmt w:val="lowerLetter"/>
      <w:lvlText w:val="%1)"/>
      <w:lvlJc w:val="left"/>
      <w:pPr>
        <w:ind w:left="720" w:hanging="360"/>
      </w:pPr>
    </w:lvl>
    <w:lvl w:ilvl="1" w:tplc="5BD42D44">
      <w:start w:val="1"/>
      <w:numFmt w:val="lowerLetter"/>
      <w:lvlText w:val="%2)"/>
      <w:lvlJc w:val="left"/>
      <w:pPr>
        <w:ind w:left="502"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011AB"/>
    <w:multiLevelType w:val="hybridMultilevel"/>
    <w:tmpl w:val="DB76B768"/>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EDB1A85"/>
    <w:multiLevelType w:val="hybridMultilevel"/>
    <w:tmpl w:val="FCFE50F6"/>
    <w:lvl w:ilvl="0" w:tplc="82E2BAB8">
      <w:start w:val="1"/>
      <w:numFmt w:val="lowerLetter"/>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267F23"/>
    <w:multiLevelType w:val="hybridMultilevel"/>
    <w:tmpl w:val="366AFAA8"/>
    <w:lvl w:ilvl="0" w:tplc="9F3AF1AA">
      <w:start w:val="1"/>
      <w:numFmt w:val="decimal"/>
      <w:lvlText w:val="%1."/>
      <w:lvlJc w:val="left"/>
      <w:pPr>
        <w:ind w:left="360" w:hanging="360"/>
      </w:pPr>
      <w:rPr>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C4B3231"/>
    <w:multiLevelType w:val="hybridMultilevel"/>
    <w:tmpl w:val="70E6AC74"/>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C2DB1"/>
    <w:multiLevelType w:val="hybridMultilevel"/>
    <w:tmpl w:val="11286FFA"/>
    <w:lvl w:ilvl="0" w:tplc="75887D66">
      <w:start w:val="2"/>
      <w:numFmt w:val="bullet"/>
      <w:lvlText w:val="-"/>
      <w:lvlJc w:val="left"/>
      <w:pPr>
        <w:ind w:left="785"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6" w15:restartNumberingAfterBreak="0">
    <w:nsid w:val="238F5AB9"/>
    <w:multiLevelType w:val="hybridMultilevel"/>
    <w:tmpl w:val="70C0EB10"/>
    <w:lvl w:ilvl="0" w:tplc="79FE9022">
      <w:numFmt w:val="bullet"/>
      <w:lvlText w:val="-"/>
      <w:lvlJc w:val="left"/>
      <w:pPr>
        <w:ind w:left="360" w:hanging="360"/>
      </w:pPr>
      <w:rPr>
        <w:rFonts w:ascii="Palatino Linotype" w:eastAsia="Calibri" w:hAnsi="Palatino Linotype"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F7A33"/>
    <w:multiLevelType w:val="hybridMultilevel"/>
    <w:tmpl w:val="A1E455A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275D621D"/>
    <w:multiLevelType w:val="hybridMultilevel"/>
    <w:tmpl w:val="19FE8426"/>
    <w:lvl w:ilvl="0" w:tplc="487885E4">
      <w:start w:val="1"/>
      <w:numFmt w:val="lowerLetter"/>
      <w:lvlText w:val="%1)"/>
      <w:lvlJc w:val="left"/>
      <w:pPr>
        <w:ind w:left="502" w:hanging="360"/>
      </w:pPr>
      <w:rPr>
        <w:b w:val="0"/>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34F01EC7"/>
    <w:multiLevelType w:val="hybridMultilevel"/>
    <w:tmpl w:val="A022A692"/>
    <w:lvl w:ilvl="0" w:tplc="04090017">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2F86267"/>
    <w:multiLevelType w:val="hybridMultilevel"/>
    <w:tmpl w:val="9B6880B6"/>
    <w:lvl w:ilvl="0" w:tplc="C3C61270">
      <w:numFmt w:val="bullet"/>
      <w:lvlText w:val="-"/>
      <w:lvlJc w:val="left"/>
      <w:pPr>
        <w:ind w:left="720" w:hanging="360"/>
      </w:pPr>
      <w:rPr>
        <w:rFonts w:ascii="Times New Roman" w:eastAsia="Times New Roman" w:hAnsi="Times New Roman" w:cs="Times New Roman" w:hint="default"/>
      </w:rPr>
    </w:lvl>
    <w:lvl w:ilvl="1" w:tplc="C3C61270">
      <w:numFmt w:val="bullet"/>
      <w:lvlText w:val="-"/>
      <w:lvlJc w:val="left"/>
      <w:pPr>
        <w:ind w:left="36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0F0494"/>
    <w:multiLevelType w:val="hybridMultilevel"/>
    <w:tmpl w:val="E92496BA"/>
    <w:lvl w:ilvl="0" w:tplc="04090001">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12" w15:restartNumberingAfterBreak="0">
    <w:nsid w:val="68B1295F"/>
    <w:multiLevelType w:val="hybridMultilevel"/>
    <w:tmpl w:val="DAF467F4"/>
    <w:lvl w:ilvl="0" w:tplc="0A26BB82">
      <w:numFmt w:val="bullet"/>
      <w:lvlText w:val="-"/>
      <w:lvlJc w:val="left"/>
      <w:pPr>
        <w:ind w:left="928" w:hanging="360"/>
      </w:pPr>
      <w:rPr>
        <w:rFonts w:ascii="Times New Roman" w:eastAsiaTheme="minorHAnsi" w:hAnsi="Times New Roman" w:cs="Times New Roman" w:hint="default"/>
      </w:rPr>
    </w:lvl>
    <w:lvl w:ilvl="1" w:tplc="04090003" w:tentative="1">
      <w:start w:val="1"/>
      <w:numFmt w:val="bullet"/>
      <w:lvlText w:val="o"/>
      <w:lvlJc w:val="left"/>
      <w:pPr>
        <w:ind w:left="1299" w:hanging="360"/>
      </w:pPr>
      <w:rPr>
        <w:rFonts w:ascii="Courier New" w:hAnsi="Courier New" w:cs="Courier New" w:hint="default"/>
      </w:rPr>
    </w:lvl>
    <w:lvl w:ilvl="2" w:tplc="04090005" w:tentative="1">
      <w:start w:val="1"/>
      <w:numFmt w:val="bullet"/>
      <w:lvlText w:val=""/>
      <w:lvlJc w:val="left"/>
      <w:pPr>
        <w:ind w:left="2019" w:hanging="360"/>
      </w:pPr>
      <w:rPr>
        <w:rFonts w:ascii="Wingdings" w:hAnsi="Wingdings" w:hint="default"/>
      </w:rPr>
    </w:lvl>
    <w:lvl w:ilvl="3" w:tplc="04090001" w:tentative="1">
      <w:start w:val="1"/>
      <w:numFmt w:val="bullet"/>
      <w:lvlText w:val=""/>
      <w:lvlJc w:val="left"/>
      <w:pPr>
        <w:ind w:left="2739" w:hanging="360"/>
      </w:pPr>
      <w:rPr>
        <w:rFonts w:ascii="Symbol" w:hAnsi="Symbol" w:hint="default"/>
      </w:rPr>
    </w:lvl>
    <w:lvl w:ilvl="4" w:tplc="04090003" w:tentative="1">
      <w:start w:val="1"/>
      <w:numFmt w:val="bullet"/>
      <w:lvlText w:val="o"/>
      <w:lvlJc w:val="left"/>
      <w:pPr>
        <w:ind w:left="3459" w:hanging="360"/>
      </w:pPr>
      <w:rPr>
        <w:rFonts w:ascii="Courier New" w:hAnsi="Courier New" w:cs="Courier New" w:hint="default"/>
      </w:rPr>
    </w:lvl>
    <w:lvl w:ilvl="5" w:tplc="04090005" w:tentative="1">
      <w:start w:val="1"/>
      <w:numFmt w:val="bullet"/>
      <w:lvlText w:val=""/>
      <w:lvlJc w:val="left"/>
      <w:pPr>
        <w:ind w:left="4179" w:hanging="360"/>
      </w:pPr>
      <w:rPr>
        <w:rFonts w:ascii="Wingdings" w:hAnsi="Wingdings" w:hint="default"/>
      </w:rPr>
    </w:lvl>
    <w:lvl w:ilvl="6" w:tplc="04090001" w:tentative="1">
      <w:start w:val="1"/>
      <w:numFmt w:val="bullet"/>
      <w:lvlText w:val=""/>
      <w:lvlJc w:val="left"/>
      <w:pPr>
        <w:ind w:left="4899" w:hanging="360"/>
      </w:pPr>
      <w:rPr>
        <w:rFonts w:ascii="Symbol" w:hAnsi="Symbol" w:hint="default"/>
      </w:rPr>
    </w:lvl>
    <w:lvl w:ilvl="7" w:tplc="04090003" w:tentative="1">
      <w:start w:val="1"/>
      <w:numFmt w:val="bullet"/>
      <w:lvlText w:val="o"/>
      <w:lvlJc w:val="left"/>
      <w:pPr>
        <w:ind w:left="5619" w:hanging="360"/>
      </w:pPr>
      <w:rPr>
        <w:rFonts w:ascii="Courier New" w:hAnsi="Courier New" w:cs="Courier New" w:hint="default"/>
      </w:rPr>
    </w:lvl>
    <w:lvl w:ilvl="8" w:tplc="04090005" w:tentative="1">
      <w:start w:val="1"/>
      <w:numFmt w:val="bullet"/>
      <w:lvlText w:val=""/>
      <w:lvlJc w:val="left"/>
      <w:pPr>
        <w:ind w:left="6339" w:hanging="360"/>
      </w:pPr>
      <w:rPr>
        <w:rFonts w:ascii="Wingdings" w:hAnsi="Wingdings" w:hint="default"/>
      </w:rPr>
    </w:lvl>
  </w:abstractNum>
  <w:abstractNum w:abstractNumId="13" w15:restartNumberingAfterBreak="0">
    <w:nsid w:val="6B920F94"/>
    <w:multiLevelType w:val="hybridMultilevel"/>
    <w:tmpl w:val="A0F0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0F526A"/>
    <w:multiLevelType w:val="hybridMultilevel"/>
    <w:tmpl w:val="04BCE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3"/>
  </w:num>
  <w:num w:numId="4">
    <w:abstractNumId w:val="6"/>
  </w:num>
  <w:num w:numId="5">
    <w:abstractNumId w:val="8"/>
  </w:num>
  <w:num w:numId="6">
    <w:abstractNumId w:val="5"/>
  </w:num>
  <w:num w:numId="7">
    <w:abstractNumId w:val="2"/>
  </w:num>
  <w:num w:numId="8">
    <w:abstractNumId w:val="0"/>
  </w:num>
  <w:num w:numId="9">
    <w:abstractNumId w:val="9"/>
  </w:num>
  <w:num w:numId="10">
    <w:abstractNumId w:val="7"/>
  </w:num>
  <w:num w:numId="11">
    <w:abstractNumId w:val="1"/>
  </w:num>
  <w:num w:numId="12">
    <w:abstractNumId w:val="4"/>
  </w:num>
  <w:num w:numId="13">
    <w:abstractNumId w:val="10"/>
  </w:num>
  <w:num w:numId="14">
    <w:abstractNumId w:val="14"/>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993"/>
    <w:rsid w:val="0001640A"/>
    <w:rsid w:val="00016D07"/>
    <w:rsid w:val="00016E99"/>
    <w:rsid w:val="000205C3"/>
    <w:rsid w:val="00020631"/>
    <w:rsid w:val="00022384"/>
    <w:rsid w:val="00031729"/>
    <w:rsid w:val="00037C8C"/>
    <w:rsid w:val="00054225"/>
    <w:rsid w:val="000601BA"/>
    <w:rsid w:val="000707B3"/>
    <w:rsid w:val="0007396F"/>
    <w:rsid w:val="000A7BDB"/>
    <w:rsid w:val="000B03BA"/>
    <w:rsid w:val="000C119F"/>
    <w:rsid w:val="000C7045"/>
    <w:rsid w:val="000C725C"/>
    <w:rsid w:val="000D3FDE"/>
    <w:rsid w:val="000E0E6F"/>
    <w:rsid w:val="000E35EA"/>
    <w:rsid w:val="000E63A3"/>
    <w:rsid w:val="00100176"/>
    <w:rsid w:val="001158F4"/>
    <w:rsid w:val="00120DDD"/>
    <w:rsid w:val="00134625"/>
    <w:rsid w:val="00140A52"/>
    <w:rsid w:val="00141ABE"/>
    <w:rsid w:val="00154C57"/>
    <w:rsid w:val="00173250"/>
    <w:rsid w:val="00174460"/>
    <w:rsid w:val="00177C9B"/>
    <w:rsid w:val="001827C3"/>
    <w:rsid w:val="0018391E"/>
    <w:rsid w:val="00185FB6"/>
    <w:rsid w:val="00190AD2"/>
    <w:rsid w:val="001A0432"/>
    <w:rsid w:val="001B01A7"/>
    <w:rsid w:val="001B252F"/>
    <w:rsid w:val="001C0990"/>
    <w:rsid w:val="001C6770"/>
    <w:rsid w:val="001D65CB"/>
    <w:rsid w:val="001E4D8F"/>
    <w:rsid w:val="001E7DBC"/>
    <w:rsid w:val="001F52F9"/>
    <w:rsid w:val="00220AF4"/>
    <w:rsid w:val="00223394"/>
    <w:rsid w:val="00242F5A"/>
    <w:rsid w:val="002473FB"/>
    <w:rsid w:val="00255FD5"/>
    <w:rsid w:val="00273E0F"/>
    <w:rsid w:val="002778BC"/>
    <w:rsid w:val="00286721"/>
    <w:rsid w:val="00296DC9"/>
    <w:rsid w:val="002A012F"/>
    <w:rsid w:val="002C4079"/>
    <w:rsid w:val="002D000B"/>
    <w:rsid w:val="002D54F8"/>
    <w:rsid w:val="00302970"/>
    <w:rsid w:val="00302EED"/>
    <w:rsid w:val="003068A2"/>
    <w:rsid w:val="0031403F"/>
    <w:rsid w:val="003140AF"/>
    <w:rsid w:val="00315C79"/>
    <w:rsid w:val="0032777D"/>
    <w:rsid w:val="00327DBA"/>
    <w:rsid w:val="003340C9"/>
    <w:rsid w:val="0034123B"/>
    <w:rsid w:val="00341E54"/>
    <w:rsid w:val="00344CB7"/>
    <w:rsid w:val="003711E6"/>
    <w:rsid w:val="0037261B"/>
    <w:rsid w:val="00380169"/>
    <w:rsid w:val="003817BD"/>
    <w:rsid w:val="00392F5D"/>
    <w:rsid w:val="003A7032"/>
    <w:rsid w:val="003B077B"/>
    <w:rsid w:val="003B16F2"/>
    <w:rsid w:val="003C05D6"/>
    <w:rsid w:val="003C3F29"/>
    <w:rsid w:val="003C59FA"/>
    <w:rsid w:val="003C5F5C"/>
    <w:rsid w:val="003D0A00"/>
    <w:rsid w:val="003D7836"/>
    <w:rsid w:val="003E2BC9"/>
    <w:rsid w:val="003E67F8"/>
    <w:rsid w:val="00400ED7"/>
    <w:rsid w:val="00413718"/>
    <w:rsid w:val="00413D10"/>
    <w:rsid w:val="00417AE3"/>
    <w:rsid w:val="00425BF7"/>
    <w:rsid w:val="0042600D"/>
    <w:rsid w:val="00434729"/>
    <w:rsid w:val="004424B4"/>
    <w:rsid w:val="004444A1"/>
    <w:rsid w:val="00446B6B"/>
    <w:rsid w:val="004578C1"/>
    <w:rsid w:val="00457D86"/>
    <w:rsid w:val="004613B5"/>
    <w:rsid w:val="00462DE9"/>
    <w:rsid w:val="004664EA"/>
    <w:rsid w:val="00472313"/>
    <w:rsid w:val="004773B2"/>
    <w:rsid w:val="00481E5A"/>
    <w:rsid w:val="00485185"/>
    <w:rsid w:val="00497FD4"/>
    <w:rsid w:val="004A11C5"/>
    <w:rsid w:val="004A30CE"/>
    <w:rsid w:val="004A740E"/>
    <w:rsid w:val="004A7F9D"/>
    <w:rsid w:val="004B0586"/>
    <w:rsid w:val="004C39F4"/>
    <w:rsid w:val="004D0428"/>
    <w:rsid w:val="004D5441"/>
    <w:rsid w:val="004F5A97"/>
    <w:rsid w:val="004F7389"/>
    <w:rsid w:val="005365DE"/>
    <w:rsid w:val="00544119"/>
    <w:rsid w:val="00551768"/>
    <w:rsid w:val="00563269"/>
    <w:rsid w:val="00564878"/>
    <w:rsid w:val="00587636"/>
    <w:rsid w:val="00590276"/>
    <w:rsid w:val="00590E15"/>
    <w:rsid w:val="00595348"/>
    <w:rsid w:val="005A0434"/>
    <w:rsid w:val="005A1A81"/>
    <w:rsid w:val="005A371C"/>
    <w:rsid w:val="005B3A2C"/>
    <w:rsid w:val="005C3F66"/>
    <w:rsid w:val="005C70B8"/>
    <w:rsid w:val="005D2C6F"/>
    <w:rsid w:val="005E3578"/>
    <w:rsid w:val="005E5993"/>
    <w:rsid w:val="005F7031"/>
    <w:rsid w:val="00615F70"/>
    <w:rsid w:val="00620CA4"/>
    <w:rsid w:val="00624D29"/>
    <w:rsid w:val="006307B9"/>
    <w:rsid w:val="006453F5"/>
    <w:rsid w:val="00656BB1"/>
    <w:rsid w:val="006618D2"/>
    <w:rsid w:val="0068468C"/>
    <w:rsid w:val="0068576E"/>
    <w:rsid w:val="00687F9F"/>
    <w:rsid w:val="006901F4"/>
    <w:rsid w:val="00691433"/>
    <w:rsid w:val="006A2C92"/>
    <w:rsid w:val="006A30D5"/>
    <w:rsid w:val="006B3FFD"/>
    <w:rsid w:val="006C263B"/>
    <w:rsid w:val="006F1A50"/>
    <w:rsid w:val="00704A39"/>
    <w:rsid w:val="007142E7"/>
    <w:rsid w:val="007245EE"/>
    <w:rsid w:val="0073400C"/>
    <w:rsid w:val="007504B3"/>
    <w:rsid w:val="007544CE"/>
    <w:rsid w:val="00754CFC"/>
    <w:rsid w:val="00761B07"/>
    <w:rsid w:val="007801BC"/>
    <w:rsid w:val="00792C2D"/>
    <w:rsid w:val="007A2BEC"/>
    <w:rsid w:val="007A7211"/>
    <w:rsid w:val="007C3722"/>
    <w:rsid w:val="00805142"/>
    <w:rsid w:val="00806565"/>
    <w:rsid w:val="00813EAA"/>
    <w:rsid w:val="00820419"/>
    <w:rsid w:val="00831A71"/>
    <w:rsid w:val="0083233D"/>
    <w:rsid w:val="008342BF"/>
    <w:rsid w:val="00834F86"/>
    <w:rsid w:val="008543EE"/>
    <w:rsid w:val="00854B94"/>
    <w:rsid w:val="008561B0"/>
    <w:rsid w:val="0086376E"/>
    <w:rsid w:val="00873393"/>
    <w:rsid w:val="008816F7"/>
    <w:rsid w:val="008848B8"/>
    <w:rsid w:val="008901F6"/>
    <w:rsid w:val="0089620C"/>
    <w:rsid w:val="008A71B8"/>
    <w:rsid w:val="008B4255"/>
    <w:rsid w:val="008C605A"/>
    <w:rsid w:val="008C6872"/>
    <w:rsid w:val="008D7918"/>
    <w:rsid w:val="008E1449"/>
    <w:rsid w:val="008E6A69"/>
    <w:rsid w:val="008F4972"/>
    <w:rsid w:val="008F536F"/>
    <w:rsid w:val="0090424B"/>
    <w:rsid w:val="0091367E"/>
    <w:rsid w:val="0092474B"/>
    <w:rsid w:val="009317B9"/>
    <w:rsid w:val="0094377D"/>
    <w:rsid w:val="009442EE"/>
    <w:rsid w:val="00947350"/>
    <w:rsid w:val="00947F62"/>
    <w:rsid w:val="00964E6F"/>
    <w:rsid w:val="009721CD"/>
    <w:rsid w:val="009727F6"/>
    <w:rsid w:val="00990800"/>
    <w:rsid w:val="009A34A2"/>
    <w:rsid w:val="009A7122"/>
    <w:rsid w:val="009B71FE"/>
    <w:rsid w:val="009C6931"/>
    <w:rsid w:val="009D1CBB"/>
    <w:rsid w:val="009E2A48"/>
    <w:rsid w:val="00A006F3"/>
    <w:rsid w:val="00A1056F"/>
    <w:rsid w:val="00A12D64"/>
    <w:rsid w:val="00A13913"/>
    <w:rsid w:val="00A157BC"/>
    <w:rsid w:val="00A1675C"/>
    <w:rsid w:val="00A26CDF"/>
    <w:rsid w:val="00A33370"/>
    <w:rsid w:val="00A446DF"/>
    <w:rsid w:val="00A50766"/>
    <w:rsid w:val="00A54C75"/>
    <w:rsid w:val="00A74A0E"/>
    <w:rsid w:val="00A85105"/>
    <w:rsid w:val="00A86AD0"/>
    <w:rsid w:val="00A86D94"/>
    <w:rsid w:val="00A97D5F"/>
    <w:rsid w:val="00AA6AEE"/>
    <w:rsid w:val="00AD2D7A"/>
    <w:rsid w:val="00AD59C6"/>
    <w:rsid w:val="00AE6576"/>
    <w:rsid w:val="00B20A33"/>
    <w:rsid w:val="00B22146"/>
    <w:rsid w:val="00B22799"/>
    <w:rsid w:val="00B347B7"/>
    <w:rsid w:val="00B34984"/>
    <w:rsid w:val="00B43423"/>
    <w:rsid w:val="00B47730"/>
    <w:rsid w:val="00B5404B"/>
    <w:rsid w:val="00B55B7D"/>
    <w:rsid w:val="00B55E9F"/>
    <w:rsid w:val="00B570D0"/>
    <w:rsid w:val="00B62306"/>
    <w:rsid w:val="00B6335B"/>
    <w:rsid w:val="00B63A79"/>
    <w:rsid w:val="00B65089"/>
    <w:rsid w:val="00B75152"/>
    <w:rsid w:val="00B769CF"/>
    <w:rsid w:val="00B806A9"/>
    <w:rsid w:val="00B809FB"/>
    <w:rsid w:val="00B87120"/>
    <w:rsid w:val="00B9346A"/>
    <w:rsid w:val="00B947AC"/>
    <w:rsid w:val="00BA4877"/>
    <w:rsid w:val="00BB0680"/>
    <w:rsid w:val="00BB639B"/>
    <w:rsid w:val="00BC52B2"/>
    <w:rsid w:val="00BD0C11"/>
    <w:rsid w:val="00BD1F95"/>
    <w:rsid w:val="00BD776A"/>
    <w:rsid w:val="00BE4149"/>
    <w:rsid w:val="00BE519D"/>
    <w:rsid w:val="00BE5B7F"/>
    <w:rsid w:val="00BE7EEF"/>
    <w:rsid w:val="00BF316C"/>
    <w:rsid w:val="00C0143E"/>
    <w:rsid w:val="00C05B32"/>
    <w:rsid w:val="00C07BB6"/>
    <w:rsid w:val="00C30EDA"/>
    <w:rsid w:val="00C47973"/>
    <w:rsid w:val="00C56EA9"/>
    <w:rsid w:val="00C66C9C"/>
    <w:rsid w:val="00C7343C"/>
    <w:rsid w:val="00C7363B"/>
    <w:rsid w:val="00C8160F"/>
    <w:rsid w:val="00C8280A"/>
    <w:rsid w:val="00C8320C"/>
    <w:rsid w:val="00C93A19"/>
    <w:rsid w:val="00C95685"/>
    <w:rsid w:val="00CA7DCB"/>
    <w:rsid w:val="00CB6842"/>
    <w:rsid w:val="00CB7B36"/>
    <w:rsid w:val="00CE0936"/>
    <w:rsid w:val="00CE3CB8"/>
    <w:rsid w:val="00CF0302"/>
    <w:rsid w:val="00CF2B1A"/>
    <w:rsid w:val="00CF521B"/>
    <w:rsid w:val="00D20456"/>
    <w:rsid w:val="00D24921"/>
    <w:rsid w:val="00D26E51"/>
    <w:rsid w:val="00D34C06"/>
    <w:rsid w:val="00D36CA9"/>
    <w:rsid w:val="00D43FD6"/>
    <w:rsid w:val="00D54DBF"/>
    <w:rsid w:val="00D6176D"/>
    <w:rsid w:val="00D6458F"/>
    <w:rsid w:val="00D93CEC"/>
    <w:rsid w:val="00DC484D"/>
    <w:rsid w:val="00DD406C"/>
    <w:rsid w:val="00DD7281"/>
    <w:rsid w:val="00DE10B4"/>
    <w:rsid w:val="00DE1808"/>
    <w:rsid w:val="00DF2F30"/>
    <w:rsid w:val="00E049BE"/>
    <w:rsid w:val="00E115BB"/>
    <w:rsid w:val="00E121B4"/>
    <w:rsid w:val="00E143A3"/>
    <w:rsid w:val="00E277C8"/>
    <w:rsid w:val="00E36442"/>
    <w:rsid w:val="00E37B38"/>
    <w:rsid w:val="00E54060"/>
    <w:rsid w:val="00E6394B"/>
    <w:rsid w:val="00E719C0"/>
    <w:rsid w:val="00E7312E"/>
    <w:rsid w:val="00E7523E"/>
    <w:rsid w:val="00E776E2"/>
    <w:rsid w:val="00E8073A"/>
    <w:rsid w:val="00E83D93"/>
    <w:rsid w:val="00E86DD6"/>
    <w:rsid w:val="00E8770C"/>
    <w:rsid w:val="00E93FC0"/>
    <w:rsid w:val="00E949EA"/>
    <w:rsid w:val="00E95066"/>
    <w:rsid w:val="00E96B12"/>
    <w:rsid w:val="00EB643B"/>
    <w:rsid w:val="00EB6DE7"/>
    <w:rsid w:val="00EC4126"/>
    <w:rsid w:val="00EE20FF"/>
    <w:rsid w:val="00EE556D"/>
    <w:rsid w:val="00EF00CD"/>
    <w:rsid w:val="00F05C0A"/>
    <w:rsid w:val="00F10394"/>
    <w:rsid w:val="00F21F39"/>
    <w:rsid w:val="00F27724"/>
    <w:rsid w:val="00F33C1A"/>
    <w:rsid w:val="00F401BF"/>
    <w:rsid w:val="00F4623F"/>
    <w:rsid w:val="00F5184F"/>
    <w:rsid w:val="00F60F8F"/>
    <w:rsid w:val="00F664B1"/>
    <w:rsid w:val="00F73BB1"/>
    <w:rsid w:val="00F908D2"/>
    <w:rsid w:val="00F9702D"/>
    <w:rsid w:val="00FA044C"/>
    <w:rsid w:val="00FA2AC4"/>
    <w:rsid w:val="00FB1D38"/>
    <w:rsid w:val="00FC4C07"/>
    <w:rsid w:val="00FC5D71"/>
    <w:rsid w:val="00FD37F2"/>
    <w:rsid w:val="00FD43AD"/>
    <w:rsid w:val="00FE50E1"/>
    <w:rsid w:val="00FE6B59"/>
    <w:rsid w:val="00FE76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D58495F"/>
  <w15:chartTrackingRefBased/>
  <w15:docId w15:val="{08032DDC-1687-478A-94AF-AA4767C3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599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993"/>
    <w:rPr>
      <w:lang w:val="en-US"/>
    </w:rPr>
  </w:style>
  <w:style w:type="paragraph" w:styleId="Footer">
    <w:name w:val="footer"/>
    <w:basedOn w:val="Normal"/>
    <w:link w:val="FooterChar"/>
    <w:uiPriority w:val="99"/>
    <w:unhideWhenUsed/>
    <w:rsid w:val="005E59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5993"/>
    <w:rPr>
      <w:lang w:val="en-US"/>
    </w:rPr>
  </w:style>
  <w:style w:type="paragraph" w:styleId="BalloonText">
    <w:name w:val="Balloon Text"/>
    <w:basedOn w:val="Normal"/>
    <w:link w:val="BalloonTextChar"/>
    <w:uiPriority w:val="99"/>
    <w:semiHidden/>
    <w:unhideWhenUsed/>
    <w:rsid w:val="00DF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F30"/>
    <w:rPr>
      <w:rFonts w:ascii="Segoe UI" w:hAnsi="Segoe UI" w:cs="Segoe UI"/>
      <w:sz w:val="18"/>
      <w:szCs w:val="18"/>
      <w:lang w:val="en-US"/>
    </w:rPr>
  </w:style>
  <w:style w:type="table" w:styleId="TableGrid">
    <w:name w:val="Table Grid"/>
    <w:basedOn w:val="TableNormal"/>
    <w:uiPriority w:val="39"/>
    <w:rsid w:val="002778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Cablenet,Normal bullet 2,List Paragraph1,List Paragraph11,List Paragraph111,Antes de enumeración,Listă colorată - Accentuare 11,Bullet,Citation List,lp1,Heading x1,Outlines a.b.c.,Akapit z listą BS,List_Paragraph,Multilevel para_II"/>
    <w:basedOn w:val="Normal"/>
    <w:link w:val="ListParagraphChar"/>
    <w:uiPriority w:val="34"/>
    <w:qFormat/>
    <w:rsid w:val="002778BC"/>
    <w:pPr>
      <w:ind w:left="720"/>
      <w:contextualSpacing/>
    </w:pPr>
    <w:rPr>
      <w:rFonts w:ascii="Calibri" w:eastAsia="Calibri" w:hAnsi="Calibri" w:cs="Times New Roman"/>
      <w:lang w:val="ro-RO"/>
    </w:rPr>
  </w:style>
  <w:style w:type="character" w:customStyle="1" w:styleId="ListParagraphChar">
    <w:name w:val="List Paragraph Char"/>
    <w:aliases w:val="body 2 Char,Cablenet Char,Normal bullet 2 Char,List Paragraph1 Char,List Paragraph11 Char,List Paragraph111 Char,Antes de enumeración Char,Listă colorată - Accentuare 11 Char,Bullet Char,Citation List Char,lp1 Char,Heading x1 Char"/>
    <w:link w:val="ListParagraph"/>
    <w:uiPriority w:val="34"/>
    <w:rsid w:val="002778BC"/>
    <w:rPr>
      <w:rFonts w:ascii="Calibri" w:eastAsia="Calibri" w:hAnsi="Calibri" w:cs="Times New Roman"/>
    </w:rPr>
  </w:style>
  <w:style w:type="character" w:styleId="Hyperlink">
    <w:name w:val="Hyperlink"/>
    <w:basedOn w:val="DefaultParagraphFont"/>
    <w:uiPriority w:val="99"/>
    <w:unhideWhenUsed/>
    <w:rsid w:val="002778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C89CE-F45A-43B7-B8F1-0A201F800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User</cp:lastModifiedBy>
  <cp:revision>2</cp:revision>
  <cp:lastPrinted>2022-11-22T12:49:00Z</cp:lastPrinted>
  <dcterms:created xsi:type="dcterms:W3CDTF">2022-11-28T09:11:00Z</dcterms:created>
  <dcterms:modified xsi:type="dcterms:W3CDTF">2022-11-28T09:11:00Z</dcterms:modified>
</cp:coreProperties>
</file>